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Альянс «Серебряный возраст» запускает благотворительную акцию «Чемодан историй»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каждого из нас есть свои интересные истории, о которых хочется рассказать. «Чемодан историй» - это уникальный багаж воспоминаний старшего поколения. Каждый участник акции собирает интересные предметы из своей жизни, оформляет это событие в свою личную историю. Из этих историй получатся «музеи в чемодане», которые размещаются в школах и на различных мероприятиях. Необычный формат вызывает у школьников и студентов больший интерес к истории людей и истории страны – акция помогает познакомиться большему числу школьников и студентов с эмоциями, которые не передадут страницы учебника, а старшим людям почувствовать себя действительно нужными.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акции возникла и успешно реализуется Фонд местного сообщества "Гражданский Союз" в Пензе с 2017 года. В 2021 году, акция была успешно реализована на территории 9 регионов Российской Федерации.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рамках акции мы хотим объединить поколения и помочь старшим людям почувствовать себя действительно нужными и поделиться багажом воспоминаний нескольких предыдущих поколений, бережно сохранённых людьми серебряного возраста, ветеранами, детьми войны, передаваемых новым поколениям», - говорит Татьяна Акимова, руководитель Альянса «Серебряный возраст».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___________ представители старшего поколение оформят свои «чемоданы историй» и примут участие в школьных уроках, станут героями видео-историй и выставок. Следить за ходом акции в социальных сетях можно по хэштегам #чемоданисторий #АльянсСВ и в группе Альянса «Серебряный возраст» facebook.com/groups/alyans.sv/.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Координатор акции: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