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Метрики и показатели</w:t>
      </w:r>
    </w:p>
    <w:p>
      <w:pPr>
        <w:pStyle w:val="Основной текст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304"/>
        <w:gridCol w:w="3328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Частные пожертвования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жертвователей всего за весь период деятельности организации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Какая есть информация о жертвователях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физических лицах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ФИО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e-mail,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номер телефона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адрес проживания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день рожденья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место работы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прочее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 вы сегментируете жертвователей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по сумме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мелкие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средние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крупные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VIP;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 направлениям деятельности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 участию в мероприятиях и так далее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действующих рекуррентных жертвователей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Ежемесячная сумма поступлений от действующих рекуррентных жертвователей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 какие направления деятельности «подписаны» рекуррентные жертвователи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декомпозиция по суммам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например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156 000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 месяц на программу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1 -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92 000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 месяц на программу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2 -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 так далее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Средний «срок жизни» рекуррентного жертвователя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Действия организации после того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 рекуррентный жертвователь отписался от пожертвований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серия писем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автоматическая цепочка писем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телефонные звонки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 каком количестве и с какой периодичностью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 какой программе идет учет жертвователей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физических лиц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Какие данные вы отслеживаете в этой программе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общая сумма пожертвований от конкретного жертвователя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даты платежей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суммы платежей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количество «касаний»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писем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звонков и прочее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ближайшие действия и так далее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Как осуществляется процесс апгрейда частного донора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Какие действия предпринимаются после окончания срока действия карты донора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?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Как отслеживается окончание срока действия карты донора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Через какую программу осуществляются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e-mail 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рассылки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Какое количество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e-mail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адресов есть в подписной базе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?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Как они сегментированы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? 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Через какие каналы осуществляется сбор подписной базы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сайт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мероприятия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социальные сети и так далее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Какая периодичность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e-mail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рассылки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типы писем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отчеты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анонсы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кейсы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фандрайзинговые тексты и так далее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Общая статистика по всем видам писем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открытий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переходов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сумма пожертвований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процент отписки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Отдельная статистика по этим же показателям по каждому типу письма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Из всех пожертвований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поступающих через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e-mail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рассылку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какой процент разовых пожертвований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какой процент рекуррентных пожертвований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Наличие автоматических рассылок</w:t>
            </w:r>
            <w:r>
              <w:rPr>
                <w:rFonts w:ascii="Helvetica Neue" w:cs="Arial Unicode MS" w:hAnsi="Helvetica Neue" w:eastAsia="Arial Unicode MS"/>
                <w:rtl w:val="0"/>
              </w:rPr>
              <w:t>/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цепочек писем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 каким алгоритмам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Дополнительные сведения по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e-mail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рассылкам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ответов с построением дальнейшей коммуникации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наличие персонализации в письме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дизайн рассылок и все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что считаете нужным описать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Какая у вас платежная система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условия по платежной системе </w:t>
            </w:r>
            <w:r>
              <w:rPr>
                <w:rFonts w:ascii="Helvetica Neue" w:cs="Arial Unicode MS" w:hAnsi="Helvetica Neue" w:eastAsia="Arial Unicode MS"/>
                <w:rtl w:val="0"/>
              </w:rPr>
              <w:t>(%)?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 выглядит коммуникация с донором после совершения платежа через сайт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он переходит в платежную систему или остается на сайте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какое сообщение после совершения платежа он видит в открытом окне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что приходит ему на почту после совершения платежа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Наличие личного кабинета жертвователя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как устроена возможность отписаться от пожертвований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управлять своими пожертвованиями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Процент отписавшихся самостоятельно от регулярных пожертвований за период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например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 годовом разрезе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Действия организации после отписки донора от пожертвований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Процент доноров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совершающих повторные пожертвования в течение года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после совершения разового пожертвования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Как выглядит процесс коммуникации с донорами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осуществившими пожертвование через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sms,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есть ли база контактов доноров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 каком количестве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как хранится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ведется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уникальных посетителей сайта в месяц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Процент перехода на страницу с оформлением пожертвования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Процент совершенных платежей после перехода на страницу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Процент людей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которые начали оформлять платеж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но оставили «брошенную корзину»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Процесс коммуникации с донорами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оставившими «брошенную корзину»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Статистика по социальным сетям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(Fb,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ВК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Ок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Instagram, Telegram, Youtube, Twitter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 прочее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подписчиков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просмотров фандрайзингового поста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лайков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переходов по ссылкам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сумма пожертвований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по каждой социальной сети средние значения за период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(1-3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месяца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Дополнительные каналы продвижения фандрайзинговых постов в социальных сетях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кросс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постинг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посевы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лидеры мнений и прочее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и показатели по сборам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Наличие прямой рекламы в социальных сетях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количество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бюджет в месяц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и показатели пожертвований 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Наличие информационных партнеров</w:t>
            </w:r>
            <w:r>
              <w:rPr>
                <w:rFonts w:ascii="Helvetica Neue" w:cs="Arial Unicode MS" w:hAnsi="Helvetica Neue" w:eastAsia="Arial Unicode MS"/>
                <w:rtl w:val="0"/>
              </w:rPr>
              <w:t>, RSS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Пожертвования от юридических лиц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«корпоративных доноров» за период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желательно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за все время работы организации 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рекуррентных доноров среди юридических лиц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Сумма пожертвований в месяц от корпоративных доноров»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Процент повторного пожертвования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сколько доноров «возвращается»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По каким характеристикам и как сегментированы доноры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сумма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направление деятельности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вид бюджета и прочее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 какой программе идет учет жертвователей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юридических лиц</w:t>
            </w: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63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Какие данные вы отслеживаете в этой программе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общая сумма пожертвований от конкретного жертвователя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даты платежей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суммы платежей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количество «касаний»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писем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звонков и прочее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ближайшие действия и так далее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)?</w:t>
            </w:r>
          </w:p>
        </w:tc>
        <w:tc>
          <w:tcPr>
            <w:tcW w:type="dxa" w:w="33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Структура пожертвований </w:t>
      </w:r>
      <w:r>
        <w:rPr>
          <w:rtl w:val="0"/>
        </w:rPr>
        <w:t>(</w:t>
      </w:r>
      <w:r>
        <w:rPr>
          <w:rtl w:val="0"/>
        </w:rPr>
        <w:t xml:space="preserve">желательно в разрезе </w:t>
      </w:r>
      <w:r>
        <w:rPr>
          <w:rtl w:val="0"/>
        </w:rPr>
        <w:t xml:space="preserve">2019 </w:t>
      </w:r>
      <w:r>
        <w:rPr>
          <w:rtl w:val="0"/>
        </w:rPr>
        <w:t>года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1667"/>
        <w:gridCol w:w="475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Факт</w:t>
            </w:r>
            <w:r>
              <w:rPr>
                <w:rFonts w:ascii="Helvetica Neue" w:cs="Arial Unicode MS" w:hAnsi="Helvetica Neue" w:eastAsia="Arial Unicode MS"/>
                <w:rtl w:val="0"/>
              </w:rPr>
              <w:t>, %</w:t>
            </w:r>
          </w:p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Как бы хотелось и почему</w:t>
            </w:r>
            <w:r>
              <w:rPr>
                <w:rFonts w:ascii="Helvetica Neue" w:cs="Arial Unicode MS" w:hAnsi="Helvetica Neue" w:eastAsia="Arial Unicode MS"/>
                <w:rtl w:val="0"/>
              </w:rPr>
              <w:t>, %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Социальные сети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E-mail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рассылки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SMS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Прямые заходы на сайт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Ящики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Контекстная реклама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Площадки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агрегаторы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Нужна Помощь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Благо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ру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Добро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.mail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 прочее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Фандрайзинговые мероприятия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Краудфандинговые кампании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Волонтерский фандрайзинг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Взносы попечителей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Благотворительные бюджеты ЮЛ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Маркетинговые бюджеты ЮЛ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Корпоративные бюджеты ЮЛ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Гранты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субсидии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конкурсы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Тендеры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закупки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Предпринимательская деятельность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Понятия не имею откуда взялись эти деньги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Что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то еще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Что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то еще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Что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то еще</w:t>
            </w:r>
          </w:p>
        </w:tc>
        <w:tc>
          <w:tcPr>
            <w:tcW w:type="dxa" w:w="16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Общие вопросы про наличие</w:t>
      </w:r>
      <w:r>
        <w:rPr>
          <w:rtl w:val="0"/>
        </w:rPr>
        <w:t>/</w:t>
      </w:r>
      <w:r>
        <w:rPr>
          <w:rtl w:val="0"/>
        </w:rPr>
        <w:t>отсутствие инструментов и элементов фандрайзинга</w:t>
      </w:r>
      <w:r>
        <w:rPr>
          <w:rtl w:val="0"/>
        </w:rPr>
        <w:t xml:space="preserve">, </w:t>
      </w:r>
      <w:r>
        <w:rPr>
          <w:rtl w:val="0"/>
        </w:rPr>
        <w:t>про то</w:t>
      </w:r>
      <w:r>
        <w:rPr>
          <w:rtl w:val="0"/>
        </w:rPr>
        <w:t xml:space="preserve">, </w:t>
      </w:r>
      <w:r>
        <w:rPr>
          <w:rtl w:val="0"/>
        </w:rPr>
        <w:t>как вы оцениваете уровень их внедрения и потенциал</w:t>
      </w:r>
      <w:r>
        <w:rPr>
          <w:rtl w:val="0"/>
        </w:rPr>
        <w:t xml:space="preserve">, </w:t>
      </w:r>
      <w:r>
        <w:rPr>
          <w:rtl w:val="0"/>
        </w:rPr>
        <w:t>и про «ближайшие» цели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67"/>
        <w:gridCol w:w="975"/>
        <w:gridCol w:w="1651"/>
        <w:gridCol w:w="2437"/>
        <w:gridCol w:w="2502"/>
      </w:tblGrid>
      <w:tr>
        <w:tblPrEx>
          <w:shd w:val="clear" w:color="auto" w:fill="auto"/>
        </w:tblPrEx>
        <w:trPr>
          <w:trHeight w:val="239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Инструмент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Наличие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да</w:t>
            </w:r>
            <w:r>
              <w:rPr>
                <w:rFonts w:ascii="Helvetica Neue" w:cs="Arial Unicode MS" w:hAnsi="Helvetica Neue" w:eastAsia="Arial Unicode MS"/>
                <w:rtl w:val="0"/>
              </w:rPr>
              <w:t>/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нет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На сколько вы удовлетворены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(1-5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баллов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Почему вы поставили такую оценку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Например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e-mail 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рассылки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балла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 нас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3600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адресов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 месяц рассылка приносит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млн рублей 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Опишите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что для вас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баллов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Например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 нашей подписной базе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12 000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адресов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настроены цепочки писем по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алгоритмам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рассылки приносят в месяц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3,5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млн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рублей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E-mail 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рассылки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Прямые пожертвования через сайт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Внешний вид и удобство платежной формы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SMS-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пожертвования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Волонтерский фандрайзинг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Facebook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ВКонтакте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Instagram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Youtube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Одноклассники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Telegram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Twitter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Краудфандинг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Площадки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агрегаторы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Фандрайзинговые мероприятия офлайн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Информационные партнеры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Работа с лидерами мнений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Амбассадоры организации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Ящики для сбора пожертвований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Прямая реклама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Телемаркетинг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Рассылки через мессенджеры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Наличие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да</w:t>
            </w:r>
            <w:r>
              <w:rPr>
                <w:rFonts w:ascii="Helvetica Neue" w:cs="Arial Unicode MS" w:hAnsi="Helvetica Neue" w:eastAsia="Arial Unicode MS"/>
                <w:rtl w:val="0"/>
              </w:rPr>
              <w:t>/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нет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На сколько вы удовлетворены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(1-5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баллов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Почему вы поставили такую оценку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Опишите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что для вас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баллов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  <w:p>
            <w:pPr>
              <w:pStyle w:val="Стиль таблицы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Расширенная должностная инструкция фандрайзера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Презентационный материал об организации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Система постановки задач и контроля выполнения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Наличие фандрайзингового бюджета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Коммуникационная стратегия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CRM/DRM 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система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Дополнительное программное обеспечение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