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Альянс «Серебряный возраст» запускает благотворительную акцию «Чемодан историй»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каждого из нас есть свои интересные истории, о которых хочется рассказать. «Чемодан историй» - это уникальный багаж воспоминаний старшего поколения. Каждый участник акции собирает интересные предметы из своей жизни, оформляет это событие в свою личную историю. Из этих историй получатся «музеи в чемодане», которые размещаются в школах и на различных мероприятиях. Необычный формат вызывает у школьников и студентов больший интерес к истории людей и истории страны – акция помогает познакомиться большему числу школьников и студентов с эмоциями, которые не передадут страницы учебника, а старшим людям почувствовать себя действительно нужными.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Идея акции возникла и успешно реализуется Фонд местного сообщества "Гражданский Союз" в Пензе с 2017 года. В 2021 году, акция была успешно реализована на территории 9 регионов Российской Федерации.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рамках акции мы хотим объединить поколения и помочь старшим людям почувствовать себя действительно нужными и поделиться багажом воспоминаний нескольких предыдущих поколений, бережно сохранённых людьми серебряного возраста, ветеранами, детьми войны, передаваемых новым поколениям», - говорит Татьяна Акимова, руководитель Альянса «Серебряный возраст».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___________ представители старшего поколение оформят свои «чемоданы историй» и примут участие в школьных уроках, станут героями видео-историй и выставок. Следить за ходом акции в социальных сетях можно по хэштегам #чемоданисторий #АльянсСВ и в группе Альянса «Серебряный возраст» facebook.com/groups/alyans.sv/.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Координатор акции: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